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B93A" w14:textId="77777777" w:rsidR="008F7AD9" w:rsidRDefault="008F7AD9" w:rsidP="003826DE">
      <w:pPr>
        <w:shd w:val="clear" w:color="auto" w:fill="FFFFFF"/>
        <w:tabs>
          <w:tab w:val="num" w:pos="720"/>
        </w:tabs>
        <w:spacing w:after="0"/>
        <w:ind w:left="1170" w:hanging="360"/>
        <w:textAlignment w:val="baseline"/>
      </w:pPr>
    </w:p>
    <w:p w14:paraId="7ACFCC4D" w14:textId="77777777" w:rsidR="008F7AD9" w:rsidRPr="008F7AD9" w:rsidRDefault="008F7AD9" w:rsidP="008F7AD9">
      <w:pPr>
        <w:pStyle w:val="NormalWeb"/>
        <w:shd w:val="clear" w:color="auto" w:fill="FFFFFF"/>
        <w:spacing w:before="0" w:beforeAutospacing="0" w:after="0" w:afterAutospacing="0"/>
        <w:ind w:left="1170"/>
        <w:textAlignment w:val="baseline"/>
        <w:rPr>
          <w:rFonts w:ascii="inherit" w:hAnsi="inherit" w:cs="Arial"/>
          <w:color w:val="181818"/>
          <w:sz w:val="27"/>
          <w:szCs w:val="27"/>
        </w:rPr>
      </w:pPr>
    </w:p>
    <w:p w14:paraId="5F14E6E7" w14:textId="7FEE7A1E" w:rsidR="003826DE" w:rsidRDefault="003826DE" w:rsidP="003826D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70"/>
        <w:textAlignment w:val="baseline"/>
        <w:rPr>
          <w:rFonts w:ascii="inherit" w:hAnsi="inherit" w:cs="Arial"/>
          <w:color w:val="181818"/>
          <w:sz w:val="27"/>
          <w:szCs w:val="27"/>
        </w:rPr>
      </w:pPr>
      <w:r>
        <w:rPr>
          <w:rFonts w:ascii="inherit" w:hAnsi="inherit" w:cs="Arial"/>
          <w:color w:val="181818"/>
          <w:sz w:val="27"/>
          <w:szCs w:val="27"/>
          <w:bdr w:val="none" w:sz="0" w:space="0" w:color="auto" w:frame="1"/>
        </w:rPr>
        <w:t>In order to be successful in AP Chem, you will need to memorize the </w:t>
      </w:r>
      <w:hyperlink r:id="rId7" w:tgtFrame="_blank" w:history="1">
        <w:r>
          <w:rPr>
            <w:rStyle w:val="Hyperlink"/>
            <w:rFonts w:ascii="inherit" w:hAnsi="inherit" w:cs="Arial"/>
            <w:color w:val="8D4DC1"/>
            <w:sz w:val="27"/>
            <w:szCs w:val="27"/>
            <w:bdr w:val="none" w:sz="0" w:space="0" w:color="auto" w:frame="1"/>
          </w:rPr>
          <w:t>Polyatomic</w:t>
        </w:r>
        <w:r>
          <w:rPr>
            <w:rStyle w:val="Hyperlink"/>
            <w:rFonts w:ascii="inherit" w:hAnsi="inherit" w:cs="Arial"/>
            <w:color w:val="8D4DC1"/>
            <w:sz w:val="27"/>
            <w:szCs w:val="27"/>
            <w:bdr w:val="none" w:sz="0" w:space="0" w:color="auto" w:frame="1"/>
          </w:rPr>
          <w:t xml:space="preserve"> </w:t>
        </w:r>
        <w:r>
          <w:rPr>
            <w:rStyle w:val="Hyperlink"/>
            <w:rFonts w:ascii="inherit" w:hAnsi="inherit" w:cs="Arial"/>
            <w:color w:val="8D4DC1"/>
            <w:sz w:val="27"/>
            <w:szCs w:val="27"/>
            <w:bdr w:val="none" w:sz="0" w:space="0" w:color="auto" w:frame="1"/>
          </w:rPr>
          <w:t>ion list and metal ions</w:t>
        </w:r>
      </w:hyperlink>
      <w:r>
        <w:rPr>
          <w:rFonts w:ascii="inherit" w:hAnsi="inherit" w:cs="Arial"/>
          <w:color w:val="181818"/>
          <w:sz w:val="27"/>
          <w:szCs w:val="27"/>
          <w:bdr w:val="none" w:sz="0" w:space="0" w:color="auto" w:frame="1"/>
        </w:rPr>
        <w:t xml:space="preserve">. You can start memorizing them over the summer if you wish and the free app, Chemistry Formula Practice (Carolina), is a fun way to practice.  You will need to successfully pass an all-or-nothing quiz during the first quarter of school, on which you will need to know the formula, </w:t>
      </w:r>
      <w:proofErr w:type="gramStart"/>
      <w:r>
        <w:rPr>
          <w:rFonts w:ascii="inherit" w:hAnsi="inherit" w:cs="Arial"/>
          <w:color w:val="181818"/>
          <w:sz w:val="27"/>
          <w:szCs w:val="27"/>
          <w:bdr w:val="none" w:sz="0" w:space="0" w:color="auto" w:frame="1"/>
        </w:rPr>
        <w:t>charges</w:t>
      </w:r>
      <w:proofErr w:type="gramEnd"/>
      <w:r>
        <w:rPr>
          <w:rFonts w:ascii="inherit" w:hAnsi="inherit" w:cs="Arial"/>
          <w:color w:val="181818"/>
          <w:sz w:val="27"/>
          <w:szCs w:val="27"/>
          <w:bdr w:val="none" w:sz="0" w:space="0" w:color="auto" w:frame="1"/>
        </w:rPr>
        <w:t xml:space="preserve"> and correct spelling… the summer may be a great time to get started!</w:t>
      </w:r>
    </w:p>
    <w:p w14:paraId="3FEB2407" w14:textId="77777777" w:rsidR="003826DE" w:rsidRDefault="003826DE" w:rsidP="003826D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70"/>
        <w:textAlignment w:val="baseline"/>
        <w:rPr>
          <w:rFonts w:ascii="inherit" w:hAnsi="inherit" w:cs="Arial"/>
          <w:color w:val="181818"/>
          <w:sz w:val="27"/>
          <w:szCs w:val="27"/>
        </w:rPr>
      </w:pPr>
      <w:r>
        <w:rPr>
          <w:rFonts w:ascii="inherit" w:hAnsi="inherit" w:cs="Arial"/>
          <w:color w:val="181818"/>
          <w:sz w:val="27"/>
          <w:szCs w:val="27"/>
        </w:rPr>
        <w:t>Join my </w:t>
      </w:r>
      <w:r>
        <w:rPr>
          <w:rStyle w:val="Strong"/>
          <w:rFonts w:ascii="inherit" w:hAnsi="inherit" w:cs="Arial"/>
          <w:color w:val="181818"/>
          <w:sz w:val="27"/>
          <w:szCs w:val="27"/>
          <w:bdr w:val="none" w:sz="0" w:space="0" w:color="auto" w:frame="1"/>
        </w:rPr>
        <w:t>Remind</w:t>
      </w:r>
      <w:r>
        <w:rPr>
          <w:rFonts w:ascii="inherit" w:hAnsi="inherit" w:cs="Arial"/>
          <w:color w:val="181818"/>
          <w:sz w:val="27"/>
          <w:szCs w:val="27"/>
        </w:rPr>
        <w:t>: </w:t>
      </w:r>
    </w:p>
    <w:p w14:paraId="3AD200E7" w14:textId="19373974" w:rsidR="003826DE" w:rsidRDefault="003826DE" w:rsidP="003826DE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2340"/>
        <w:textAlignment w:val="baseline"/>
        <w:rPr>
          <w:rFonts w:ascii="inherit" w:hAnsi="inherit" w:cs="Arial"/>
          <w:color w:val="181818"/>
          <w:sz w:val="27"/>
          <w:szCs w:val="27"/>
        </w:rPr>
      </w:pPr>
      <w:r>
        <w:rPr>
          <w:rFonts w:ascii="inherit" w:hAnsi="inherit" w:cs="Arial"/>
          <w:color w:val="181818"/>
          <w:sz w:val="27"/>
          <w:szCs w:val="27"/>
        </w:rPr>
        <w:t>Text the message </w:t>
      </w:r>
      <w:r w:rsidR="008F7AD9">
        <w:rPr>
          <w:rFonts w:ascii="ProximaNovaB-Semibold" w:eastAsia="ProximaNovaB-Semibold" w:cs="ProximaNovaB-Semibold"/>
          <w:color w:val="5D60A6"/>
          <w:sz w:val="30"/>
          <w:szCs w:val="30"/>
        </w:rPr>
        <w:t>@7khb3h4</w:t>
      </w:r>
      <w:r w:rsidR="008F7AD9">
        <w:rPr>
          <w:rFonts w:ascii="ProximaNovaB-Semibold" w:eastAsia="ProximaNovaB-Semibold" w:cs="ProximaNovaB-Semibold"/>
          <w:color w:val="5D60A6"/>
          <w:sz w:val="30"/>
          <w:szCs w:val="30"/>
        </w:rPr>
        <w:t xml:space="preserve"> </w:t>
      </w:r>
      <w:r>
        <w:rPr>
          <w:rFonts w:ascii="inherit" w:hAnsi="inherit" w:cs="Arial"/>
          <w:color w:val="181818"/>
          <w:sz w:val="27"/>
          <w:szCs w:val="27"/>
        </w:rPr>
        <w:t>to the number 81010.</w:t>
      </w:r>
    </w:p>
    <w:p w14:paraId="25796806" w14:textId="5872ACEE" w:rsidR="003826DE" w:rsidRDefault="003826DE" w:rsidP="003826DE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2340"/>
        <w:textAlignment w:val="baseline"/>
        <w:rPr>
          <w:rFonts w:ascii="inherit" w:hAnsi="inherit" w:cs="Arial"/>
          <w:color w:val="181818"/>
          <w:sz w:val="27"/>
          <w:szCs w:val="27"/>
        </w:rPr>
      </w:pPr>
      <w:r>
        <w:rPr>
          <w:rFonts w:ascii="inherit" w:hAnsi="inherit" w:cs="Arial"/>
          <w:color w:val="181818"/>
          <w:sz w:val="27"/>
          <w:szCs w:val="27"/>
        </w:rPr>
        <w:t xml:space="preserve">If </w:t>
      </w:r>
      <w:proofErr w:type="gramStart"/>
      <w:r>
        <w:rPr>
          <w:rFonts w:ascii="inherit" w:hAnsi="inherit" w:cs="Arial"/>
          <w:color w:val="181818"/>
          <w:sz w:val="27"/>
          <w:szCs w:val="27"/>
        </w:rPr>
        <w:t>you’re</w:t>
      </w:r>
      <w:proofErr w:type="gramEnd"/>
      <w:r>
        <w:rPr>
          <w:rFonts w:ascii="inherit" w:hAnsi="inherit" w:cs="Arial"/>
          <w:color w:val="181818"/>
          <w:sz w:val="27"/>
          <w:szCs w:val="27"/>
        </w:rPr>
        <w:t xml:space="preserve"> having trouble with 81010, try texting </w:t>
      </w:r>
      <w:r w:rsidR="008F7AD9">
        <w:rPr>
          <w:rFonts w:ascii="ProximaNovaB-Semibold" w:eastAsia="ProximaNovaB-Semibold" w:cs="ProximaNovaB-Semibold"/>
          <w:color w:val="5D60A6"/>
          <w:sz w:val="30"/>
          <w:szCs w:val="30"/>
        </w:rPr>
        <w:t>@7khb3h4</w:t>
      </w:r>
      <w:r w:rsidR="008F7AD9">
        <w:rPr>
          <w:rFonts w:ascii="inherit" w:hAnsi="inherit" w:cs="Arial"/>
          <w:color w:val="181818"/>
          <w:sz w:val="27"/>
          <w:szCs w:val="27"/>
        </w:rPr>
        <w:t xml:space="preserve"> </w:t>
      </w:r>
      <w:r>
        <w:rPr>
          <w:rFonts w:ascii="inherit" w:hAnsi="inherit" w:cs="Arial"/>
          <w:color w:val="181818"/>
          <w:sz w:val="27"/>
          <w:szCs w:val="27"/>
        </w:rPr>
        <w:t>to (858) 997-1985.</w:t>
      </w:r>
    </w:p>
    <w:p w14:paraId="3D987A4F" w14:textId="77777777" w:rsidR="003826DE" w:rsidRDefault="003826DE" w:rsidP="003826D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70"/>
        <w:textAlignment w:val="baseline"/>
        <w:rPr>
          <w:rFonts w:ascii="inherit" w:hAnsi="inherit" w:cs="Arial"/>
          <w:color w:val="181818"/>
          <w:sz w:val="27"/>
          <w:szCs w:val="27"/>
        </w:rPr>
      </w:pPr>
      <w:r>
        <w:rPr>
          <w:rFonts w:ascii="inherit" w:hAnsi="inherit" w:cs="Arial"/>
          <w:color w:val="181818"/>
          <w:sz w:val="27"/>
          <w:szCs w:val="27"/>
        </w:rPr>
        <w:t>Join my </w:t>
      </w:r>
      <w:r>
        <w:rPr>
          <w:rStyle w:val="Strong"/>
          <w:rFonts w:ascii="inherit" w:hAnsi="inherit" w:cs="Arial"/>
          <w:color w:val="181818"/>
          <w:sz w:val="27"/>
          <w:szCs w:val="27"/>
          <w:bdr w:val="none" w:sz="0" w:space="0" w:color="auto" w:frame="1"/>
        </w:rPr>
        <w:t>Google Classroom:</w:t>
      </w:r>
    </w:p>
    <w:p w14:paraId="1D98F128" w14:textId="2EBBABCA" w:rsidR="003826DE" w:rsidRDefault="003826DE" w:rsidP="003826DE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225" w:afterAutospacing="0"/>
        <w:ind w:left="2340"/>
        <w:textAlignment w:val="baseline"/>
        <w:rPr>
          <w:rFonts w:ascii="inherit" w:hAnsi="inherit" w:cs="Arial"/>
          <w:color w:val="181818"/>
          <w:sz w:val="27"/>
          <w:szCs w:val="27"/>
        </w:rPr>
      </w:pPr>
      <w:r>
        <w:rPr>
          <w:rFonts w:ascii="inherit" w:hAnsi="inherit" w:cs="Arial"/>
          <w:color w:val="181818"/>
          <w:sz w:val="27"/>
          <w:szCs w:val="27"/>
        </w:rPr>
        <w:t xml:space="preserve">Class Code:   </w:t>
      </w:r>
      <w:proofErr w:type="spellStart"/>
      <w:r w:rsidR="008F7AD9" w:rsidRPr="008F7AD9">
        <w:rPr>
          <w:rFonts w:ascii="inherit" w:hAnsi="inherit" w:cs="Arial"/>
          <w:color w:val="181818"/>
          <w:sz w:val="27"/>
          <w:szCs w:val="27"/>
        </w:rPr>
        <w:t>xlmfcda</w:t>
      </w:r>
      <w:proofErr w:type="spellEnd"/>
    </w:p>
    <w:p w14:paraId="0F6857D0" w14:textId="77777777" w:rsidR="003826DE" w:rsidRDefault="003826DE" w:rsidP="003826DE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2340"/>
        <w:textAlignment w:val="baseline"/>
        <w:rPr>
          <w:rFonts w:ascii="inherit" w:hAnsi="inherit" w:cs="Arial"/>
          <w:color w:val="181818"/>
          <w:sz w:val="27"/>
          <w:szCs w:val="27"/>
        </w:rPr>
      </w:pPr>
      <w:r>
        <w:rPr>
          <w:rStyle w:val="Strong"/>
          <w:rFonts w:ascii="inherit" w:hAnsi="inherit" w:cs="Arial"/>
          <w:color w:val="181818"/>
          <w:sz w:val="27"/>
          <w:szCs w:val="27"/>
          <w:bdr w:val="none" w:sz="0" w:space="0" w:color="auto" w:frame="1"/>
        </w:rPr>
        <w:t>I will post a weekly review assignment so you can stay fresh on your chemistry skills if you want to have some practice.</w:t>
      </w:r>
    </w:p>
    <w:p w14:paraId="30FD7698" w14:textId="77777777" w:rsidR="003826DE" w:rsidRDefault="003826DE" w:rsidP="003826D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70"/>
        <w:textAlignment w:val="baseline"/>
        <w:rPr>
          <w:rFonts w:ascii="inherit" w:hAnsi="inherit" w:cs="Arial"/>
          <w:color w:val="181818"/>
          <w:sz w:val="27"/>
          <w:szCs w:val="27"/>
        </w:rPr>
      </w:pPr>
      <w:r>
        <w:rPr>
          <w:rStyle w:val="Strong"/>
          <w:rFonts w:ascii="inherit" w:hAnsi="inherit" w:cs="Arial"/>
          <w:color w:val="181818"/>
          <w:sz w:val="27"/>
          <w:szCs w:val="27"/>
          <w:bdr w:val="none" w:sz="0" w:space="0" w:color="auto" w:frame="1"/>
        </w:rPr>
        <w:t xml:space="preserve">You will need a graphing calculator. TI84 is great!  If you </w:t>
      </w:r>
      <w:proofErr w:type="gramStart"/>
      <w:r>
        <w:rPr>
          <w:rStyle w:val="Strong"/>
          <w:rFonts w:ascii="inherit" w:hAnsi="inherit" w:cs="Arial"/>
          <w:color w:val="181818"/>
          <w:sz w:val="27"/>
          <w:szCs w:val="27"/>
          <w:bdr w:val="none" w:sz="0" w:space="0" w:color="auto" w:frame="1"/>
        </w:rPr>
        <w:t>can’t</w:t>
      </w:r>
      <w:proofErr w:type="gramEnd"/>
      <w:r>
        <w:rPr>
          <w:rStyle w:val="Strong"/>
          <w:rFonts w:ascii="inherit" w:hAnsi="inherit" w:cs="Arial"/>
          <w:color w:val="181818"/>
          <w:sz w:val="27"/>
          <w:szCs w:val="27"/>
          <w:bdr w:val="none" w:sz="0" w:space="0" w:color="auto" w:frame="1"/>
        </w:rPr>
        <w:t xml:space="preserve"> afford one right now, maybe you can ask for one for Christmas…we won’t need it until after Christmas. (I have scientific calculators for you to use in class.)</w:t>
      </w:r>
    </w:p>
    <w:p w14:paraId="06BB6942" w14:textId="2CACB045" w:rsidR="003826DE" w:rsidRDefault="003826DE" w:rsidP="003826D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25" w:afterAutospacing="0"/>
        <w:ind w:left="1170"/>
        <w:textAlignment w:val="baseline"/>
        <w:rPr>
          <w:rFonts w:ascii="inherit" w:hAnsi="inherit" w:cs="Arial"/>
          <w:color w:val="181818"/>
          <w:sz w:val="27"/>
          <w:szCs w:val="27"/>
        </w:rPr>
      </w:pPr>
      <w:r>
        <w:rPr>
          <w:rFonts w:ascii="inherit" w:hAnsi="inherit" w:cs="Arial"/>
          <w:color w:val="181818"/>
          <w:sz w:val="27"/>
          <w:szCs w:val="27"/>
        </w:rPr>
        <w:t xml:space="preserve">If you are having difficulty with any of the concepts, you may watch the following videos to try to refresh your memory and the videos I will post in Google classroom with the assignments.  If you need more specific help with topics, </w:t>
      </w:r>
      <w:r w:rsidR="008F7AD9">
        <w:rPr>
          <w:rFonts w:ascii="inherit" w:hAnsi="inherit" w:cs="Arial"/>
          <w:color w:val="181818"/>
          <w:sz w:val="27"/>
          <w:szCs w:val="27"/>
        </w:rPr>
        <w:t xml:space="preserve">please </w:t>
      </w:r>
      <w:proofErr w:type="gramStart"/>
      <w:r>
        <w:rPr>
          <w:rFonts w:ascii="inherit" w:hAnsi="inherit" w:cs="Arial"/>
          <w:color w:val="181818"/>
          <w:sz w:val="27"/>
          <w:szCs w:val="27"/>
        </w:rPr>
        <w:t>don’t</w:t>
      </w:r>
      <w:proofErr w:type="gramEnd"/>
      <w:r>
        <w:rPr>
          <w:rFonts w:ascii="inherit" w:hAnsi="inherit" w:cs="Arial"/>
          <w:color w:val="181818"/>
          <w:sz w:val="27"/>
          <w:szCs w:val="27"/>
        </w:rPr>
        <w:t xml:space="preserve"> hesitate to send me a remind message and I will find you a tutorial video to help you.</w:t>
      </w:r>
    </w:p>
    <w:p w14:paraId="5EC1B9C1" w14:textId="77777777" w:rsidR="003826DE" w:rsidRDefault="00E16775" w:rsidP="003826DE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2340"/>
        <w:textAlignment w:val="baseline"/>
        <w:rPr>
          <w:rFonts w:ascii="inherit" w:hAnsi="inherit" w:cs="Arial"/>
          <w:color w:val="181818"/>
          <w:sz w:val="27"/>
          <w:szCs w:val="27"/>
        </w:rPr>
      </w:pPr>
      <w:hyperlink r:id="rId8" w:history="1">
        <w:r w:rsidR="003826DE">
          <w:rPr>
            <w:rStyle w:val="Hyperlink"/>
            <w:rFonts w:ascii="inherit" w:hAnsi="inherit" w:cs="Arial"/>
            <w:color w:val="8D4DC1"/>
            <w:sz w:val="27"/>
            <w:szCs w:val="27"/>
            <w:bdr w:val="none" w:sz="0" w:space="0" w:color="auto" w:frame="1"/>
          </w:rPr>
          <w:t>http://www.gpb.rg/chemistry-physics/students/all</w:t>
        </w:r>
      </w:hyperlink>
    </w:p>
    <w:p w14:paraId="49000478" w14:textId="77777777" w:rsidR="003826DE" w:rsidRDefault="003826DE" w:rsidP="003826D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70"/>
        <w:textAlignment w:val="baseline"/>
        <w:rPr>
          <w:rFonts w:ascii="inherit" w:hAnsi="inherit" w:cs="Arial"/>
          <w:color w:val="181818"/>
          <w:sz w:val="27"/>
          <w:szCs w:val="27"/>
        </w:rPr>
      </w:pPr>
      <w:r>
        <w:rPr>
          <w:rFonts w:ascii="inherit" w:hAnsi="inherit" w:cs="Arial"/>
          <w:color w:val="181818"/>
          <w:sz w:val="27"/>
          <w:szCs w:val="27"/>
        </w:rPr>
        <w:t xml:space="preserve">One of the biggest things to remember is, we are in this thing together!  We succeed by working together, sharing what we know and what we </w:t>
      </w:r>
      <w:proofErr w:type="gramStart"/>
      <w:r>
        <w:rPr>
          <w:rFonts w:ascii="inherit" w:hAnsi="inherit" w:cs="Arial"/>
          <w:color w:val="181818"/>
          <w:sz w:val="27"/>
          <w:szCs w:val="27"/>
        </w:rPr>
        <w:t>don’t</w:t>
      </w:r>
      <w:proofErr w:type="gramEnd"/>
      <w:r>
        <w:rPr>
          <w:rFonts w:ascii="inherit" w:hAnsi="inherit" w:cs="Arial"/>
          <w:color w:val="181818"/>
          <w:sz w:val="27"/>
          <w:szCs w:val="27"/>
        </w:rPr>
        <w:t xml:space="preserve"> know, growing and learning.  It is a process. </w:t>
      </w:r>
    </w:p>
    <w:p w14:paraId="20B843E4" w14:textId="77777777" w:rsidR="003826DE" w:rsidRDefault="00E16775" w:rsidP="003826D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ssistant" w:hAnsi="Assistant" w:cs="Assistant"/>
          <w:color w:val="181818"/>
          <w:sz w:val="27"/>
          <w:szCs w:val="27"/>
        </w:rPr>
      </w:pPr>
      <w:hyperlink r:id="rId9" w:tgtFrame="_blank" w:history="1">
        <w:r w:rsidR="003826DE">
          <w:rPr>
            <w:rFonts w:ascii="inherit" w:hAnsi="inherit" w:cs="Assistant"/>
            <w:noProof/>
            <w:color w:val="8D4DC1"/>
            <w:sz w:val="27"/>
            <w:szCs w:val="27"/>
            <w:bdr w:val="none" w:sz="0" w:space="0" w:color="auto" w:frame="1"/>
          </w:rPr>
          <w:drawing>
            <wp:inline distT="0" distB="0" distL="0" distR="0" wp14:anchorId="58114291" wp14:editId="29338C1E">
              <wp:extent cx="207645" cy="160020"/>
              <wp:effectExtent l="0" t="0" r="1905" b="0"/>
              <wp:docPr id="1" name="Picture 1" descr="PDF Document">
                <a:hlinkClick xmlns:a="http://schemas.openxmlformats.org/drawingml/2006/main" r:id="rId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DF Document">
                        <a:hlinkClick r:id="rId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64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826DE">
          <w:rPr>
            <w:rStyle w:val="Hyperlink"/>
            <w:rFonts w:ascii="inherit" w:hAnsi="inherit" w:cs="Assistant"/>
            <w:color w:val="8D4DC1"/>
            <w:sz w:val="27"/>
            <w:szCs w:val="27"/>
            <w:bdr w:val="none" w:sz="0" w:space="0" w:color="auto" w:frame="1"/>
          </w:rPr>
          <w:t>Polyatom</w:t>
        </w:r>
        <w:r w:rsidR="003826DE">
          <w:rPr>
            <w:rStyle w:val="Hyperlink"/>
            <w:rFonts w:ascii="inherit" w:hAnsi="inherit" w:cs="Assistant"/>
            <w:color w:val="8D4DC1"/>
            <w:sz w:val="27"/>
            <w:szCs w:val="27"/>
            <w:bdr w:val="none" w:sz="0" w:space="0" w:color="auto" w:frame="1"/>
          </w:rPr>
          <w:t>i</w:t>
        </w:r>
        <w:r w:rsidR="003826DE">
          <w:rPr>
            <w:rStyle w:val="Hyperlink"/>
            <w:rFonts w:ascii="inherit" w:hAnsi="inherit" w:cs="Assistant"/>
            <w:color w:val="8D4DC1"/>
            <w:sz w:val="27"/>
            <w:szCs w:val="27"/>
            <w:bdr w:val="none" w:sz="0" w:space="0" w:color="auto" w:frame="1"/>
          </w:rPr>
          <w:t>c List</w:t>
        </w:r>
      </w:hyperlink>
    </w:p>
    <w:p w14:paraId="3DF21477" w14:textId="77777777" w:rsidR="0055158B" w:rsidRDefault="0055158B"/>
    <w:sectPr w:rsidR="0055158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46CF" w14:textId="77777777" w:rsidR="00E16775" w:rsidRDefault="00E16775" w:rsidP="00307F4C">
      <w:pPr>
        <w:spacing w:after="0" w:line="240" w:lineRule="auto"/>
      </w:pPr>
      <w:r>
        <w:separator/>
      </w:r>
    </w:p>
  </w:endnote>
  <w:endnote w:type="continuationSeparator" w:id="0">
    <w:p w14:paraId="21FE157C" w14:textId="77777777" w:rsidR="00E16775" w:rsidRDefault="00E16775" w:rsidP="0030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NovaB-Semi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0973A" w14:textId="77777777" w:rsidR="00E16775" w:rsidRDefault="00E16775" w:rsidP="00307F4C">
      <w:pPr>
        <w:spacing w:after="0" w:line="240" w:lineRule="auto"/>
      </w:pPr>
      <w:r>
        <w:separator/>
      </w:r>
    </w:p>
  </w:footnote>
  <w:footnote w:type="continuationSeparator" w:id="0">
    <w:p w14:paraId="04CDD3EA" w14:textId="77777777" w:rsidR="00E16775" w:rsidRDefault="00E16775" w:rsidP="0030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2B20" w14:textId="42EC7EB7" w:rsidR="00307F4C" w:rsidRPr="00307F4C" w:rsidRDefault="00307F4C" w:rsidP="00307F4C">
    <w:pPr>
      <w:pStyle w:val="Header"/>
      <w:ind w:firstLine="1440"/>
      <w:rPr>
        <w:rFonts w:ascii="Arial Black" w:hAnsi="Arial Black"/>
        <w:b/>
        <w:bCs/>
      </w:rPr>
    </w:pPr>
    <w:r w:rsidRPr="00307F4C">
      <w:rPr>
        <w:rFonts w:ascii="Arial Black" w:hAnsi="Arial Black"/>
        <w:b/>
        <w:bCs/>
        <w:noProof/>
      </w:rPr>
      <w:drawing>
        <wp:anchor distT="0" distB="0" distL="114300" distR="114300" simplePos="0" relativeHeight="251658240" behindDoc="1" locked="0" layoutInCell="1" allowOverlap="1" wp14:anchorId="34069675" wp14:editId="5305BB96">
          <wp:simplePos x="0" y="0"/>
          <wp:positionH relativeFrom="margin">
            <wp:posOffset>2772410</wp:posOffset>
          </wp:positionH>
          <wp:positionV relativeFrom="paragraph">
            <wp:posOffset>-190500</wp:posOffset>
          </wp:positionV>
          <wp:extent cx="961390" cy="533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07F4C">
      <w:rPr>
        <w:rFonts w:ascii="Arial Black" w:hAnsi="Arial Black"/>
        <w:b/>
        <w:bCs/>
      </w:rPr>
      <w:t xml:space="preserve">AP Chemistry </w:t>
    </w:r>
    <w:r>
      <w:rPr>
        <w:rFonts w:ascii="Arial Black" w:hAnsi="Arial Black"/>
        <w:b/>
        <w:bCs/>
      </w:rPr>
      <w:tab/>
    </w:r>
    <w:r>
      <w:rPr>
        <w:rFonts w:ascii="Arial Black" w:hAnsi="Arial Black"/>
        <w:b/>
        <w:bCs/>
      </w:rPr>
      <w:tab/>
    </w:r>
    <w:r w:rsidRPr="00307F4C">
      <w:rPr>
        <w:rFonts w:ascii="Arial Black" w:hAnsi="Arial Black"/>
        <w:b/>
        <w:bCs/>
      </w:rPr>
      <w:t xml:space="preserve">Summer Enrichment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32A11"/>
    <w:multiLevelType w:val="multilevel"/>
    <w:tmpl w:val="1638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DE"/>
    <w:rsid w:val="00307F4C"/>
    <w:rsid w:val="003826DE"/>
    <w:rsid w:val="0055158B"/>
    <w:rsid w:val="008F7AD9"/>
    <w:rsid w:val="00E1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9C81B"/>
  <w15:chartTrackingRefBased/>
  <w15:docId w15:val="{2019CF48-93BB-4B75-B4D6-31353FCB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2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826D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826D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F7A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7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F4C"/>
  </w:style>
  <w:style w:type="paragraph" w:styleId="Footer">
    <w:name w:val="footer"/>
    <w:basedOn w:val="Normal"/>
    <w:link w:val="FooterChar"/>
    <w:uiPriority w:val="99"/>
    <w:unhideWhenUsed/>
    <w:rsid w:val="00307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b.org/chemistry-physics/students/al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fd215.org/downloads/north__departments/ap_chem_polyatomic_list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s://www.tfd215.org/downloads/north__departments/ap_chem_polyatomic_list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McDaniel, Karla</dc:creator>
  <cp:keywords/>
  <dc:description/>
  <cp:lastModifiedBy>McDaniel, Karla</cp:lastModifiedBy>
  <cp:revision>2</cp:revision>
  <dcterms:created xsi:type="dcterms:W3CDTF">2021-05-12T18:11:00Z</dcterms:created>
  <dcterms:modified xsi:type="dcterms:W3CDTF">2021-05-18T19:36:00Z</dcterms:modified>
</cp:coreProperties>
</file>