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03435" w14:textId="79F090C4" w:rsidR="00A12AE1" w:rsidRPr="0028083C" w:rsidRDefault="00111B2D" w:rsidP="00A12AE1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28083C">
        <w:rPr>
          <w:rFonts w:ascii="Times New Roman" w:hAnsi="Times New Roman" w:cs="Times New Roman"/>
          <w:sz w:val="32"/>
          <w:szCs w:val="32"/>
          <w:u w:val="single"/>
        </w:rPr>
        <w:t>AP Literature – Online Test Prep</w:t>
      </w:r>
    </w:p>
    <w:p w14:paraId="5B9FE910" w14:textId="7921803E" w:rsidR="00E021E4" w:rsidRPr="0028083C" w:rsidRDefault="009A1CA6" w:rsidP="00E021E4">
      <w:pPr>
        <w:pStyle w:val="Heading2"/>
        <w:shd w:val="clear" w:color="auto" w:fill="FFFFFF"/>
        <w:rPr>
          <w:b w:val="0"/>
          <w:color w:val="2B6296"/>
          <w:sz w:val="32"/>
          <w:szCs w:val="32"/>
          <w:lang w:val="en"/>
        </w:rPr>
      </w:pPr>
      <w:r>
        <w:rPr>
          <w:b w:val="0"/>
          <w:sz w:val="32"/>
          <w:szCs w:val="32"/>
        </w:rPr>
        <w:t>This year</w:t>
      </w:r>
      <w:r w:rsidR="00E021E4" w:rsidRPr="0028083C">
        <w:rPr>
          <w:b w:val="0"/>
          <w:sz w:val="32"/>
          <w:szCs w:val="32"/>
        </w:rPr>
        <w:t xml:space="preserve">, I’m working with </w:t>
      </w:r>
      <w:r w:rsidR="008000A6" w:rsidRPr="0028083C">
        <w:rPr>
          <w:b w:val="0"/>
          <w:sz w:val="32"/>
          <w:szCs w:val="32"/>
        </w:rPr>
        <w:t xml:space="preserve">the test prep company </w:t>
      </w:r>
      <w:r w:rsidR="00E021E4" w:rsidRPr="0028083C">
        <w:rPr>
          <w:b w:val="0"/>
          <w:sz w:val="32"/>
          <w:szCs w:val="32"/>
        </w:rPr>
        <w:t>Albert t</w:t>
      </w:r>
      <w:r w:rsidR="00E241E8">
        <w:rPr>
          <w:b w:val="0"/>
          <w:sz w:val="32"/>
          <w:szCs w:val="32"/>
        </w:rPr>
        <w:t xml:space="preserve">o maximize our </w:t>
      </w:r>
      <w:r w:rsidR="00E021E4" w:rsidRPr="0028083C">
        <w:rPr>
          <w:b w:val="0"/>
          <w:sz w:val="32"/>
          <w:szCs w:val="32"/>
        </w:rPr>
        <w:t>AP Lit</w:t>
      </w:r>
      <w:r w:rsidR="00496FC3">
        <w:rPr>
          <w:b w:val="0"/>
          <w:sz w:val="32"/>
          <w:szCs w:val="32"/>
        </w:rPr>
        <w:t>erature test-prep. Many of you a</w:t>
      </w:r>
      <w:r w:rsidR="00E021E4" w:rsidRPr="0028083C">
        <w:rPr>
          <w:b w:val="0"/>
          <w:sz w:val="32"/>
          <w:szCs w:val="32"/>
        </w:rPr>
        <w:t>re already familiar with Albert’s claims to help you</w:t>
      </w:r>
      <w:r w:rsidR="00E241E8">
        <w:rPr>
          <w:b w:val="0"/>
          <w:sz w:val="32"/>
          <w:szCs w:val="32"/>
        </w:rPr>
        <w:t>:</w:t>
      </w:r>
    </w:p>
    <w:p w14:paraId="20BCEDA5" w14:textId="77777777" w:rsidR="00E021E4" w:rsidRPr="001D4147" w:rsidRDefault="00E021E4" w:rsidP="00E021E4">
      <w:pPr>
        <w:shd w:val="clear" w:color="auto" w:fill="FFFFFF"/>
        <w:spacing w:after="60" w:line="240" w:lineRule="auto"/>
        <w:outlineLvl w:val="2"/>
        <w:rPr>
          <w:rFonts w:ascii="Lato" w:eastAsia="Times New Roman" w:hAnsi="Lato" w:cs="Times New Roman"/>
          <w:b/>
          <w:bCs/>
          <w:sz w:val="36"/>
          <w:szCs w:val="36"/>
          <w:lang w:val="en"/>
        </w:rPr>
      </w:pPr>
      <w:r w:rsidRPr="001D4147">
        <w:rPr>
          <w:rFonts w:ascii="Lato" w:eastAsia="Times New Roman" w:hAnsi="Lato" w:cs="Times New Roman"/>
          <w:b/>
          <w:bCs/>
          <w:sz w:val="36"/>
          <w:szCs w:val="36"/>
          <w:lang w:val="en"/>
        </w:rPr>
        <w:t>Learn by doing.</w:t>
      </w:r>
    </w:p>
    <w:p w14:paraId="0AF59CD3" w14:textId="77777777" w:rsidR="00E021E4" w:rsidRPr="001D4147" w:rsidRDefault="00E021E4" w:rsidP="00E021E4">
      <w:pPr>
        <w:shd w:val="clear" w:color="auto" w:fill="FFFFFF"/>
        <w:spacing w:line="240" w:lineRule="auto"/>
        <w:rPr>
          <w:rFonts w:ascii="Lato" w:eastAsia="Times New Roman" w:hAnsi="Lato" w:cs="Times New Roman"/>
          <w:sz w:val="36"/>
          <w:szCs w:val="36"/>
          <w:lang w:val="en"/>
        </w:rPr>
      </w:pPr>
      <w:r w:rsidRPr="001D4147">
        <w:rPr>
          <w:rFonts w:ascii="Lato" w:eastAsia="Times New Roman" w:hAnsi="Lato" w:cs="Times New Roman"/>
          <w:sz w:val="36"/>
          <w:szCs w:val="36"/>
          <w:lang w:val="en"/>
        </w:rPr>
        <w:t>There is no better way to learn than to do something yourself. Practice with 50,000+ challenging questions.</w:t>
      </w:r>
    </w:p>
    <w:p w14:paraId="0B8E01E1" w14:textId="1541C8DB" w:rsidR="00E021E4" w:rsidRPr="001D4147" w:rsidRDefault="00496FC3" w:rsidP="00E021E4">
      <w:pPr>
        <w:shd w:val="clear" w:color="auto" w:fill="FFFFFF"/>
        <w:spacing w:after="60" w:line="240" w:lineRule="auto"/>
        <w:outlineLvl w:val="2"/>
        <w:rPr>
          <w:rFonts w:ascii="Lato" w:eastAsia="Times New Roman" w:hAnsi="Lato" w:cs="Times New Roman"/>
          <w:b/>
          <w:bCs/>
          <w:sz w:val="36"/>
          <w:szCs w:val="36"/>
          <w:lang w:val="en"/>
        </w:rPr>
      </w:pPr>
      <w:r>
        <w:rPr>
          <w:rFonts w:ascii="Lato" w:eastAsia="Times New Roman" w:hAnsi="Lato" w:cs="Times New Roman"/>
          <w:b/>
          <w:bCs/>
          <w:sz w:val="36"/>
          <w:szCs w:val="36"/>
          <w:lang w:val="en"/>
        </w:rPr>
        <w:t xml:space="preserve">Provide </w:t>
      </w:r>
      <w:r w:rsidR="00E021E4" w:rsidRPr="001D4147">
        <w:rPr>
          <w:rFonts w:ascii="Lato" w:eastAsia="Times New Roman" w:hAnsi="Lato" w:cs="Times New Roman"/>
          <w:b/>
          <w:bCs/>
          <w:sz w:val="36"/>
          <w:szCs w:val="36"/>
          <w:lang w:val="en"/>
        </w:rPr>
        <w:t>In-depth solutions.</w:t>
      </w:r>
    </w:p>
    <w:p w14:paraId="61EAC331" w14:textId="77777777" w:rsidR="00E021E4" w:rsidRPr="001D4147" w:rsidRDefault="00E021E4" w:rsidP="00E021E4">
      <w:pPr>
        <w:shd w:val="clear" w:color="auto" w:fill="FFFFFF"/>
        <w:spacing w:line="240" w:lineRule="auto"/>
        <w:rPr>
          <w:rFonts w:ascii="Lato" w:eastAsia="Times New Roman" w:hAnsi="Lato" w:cs="Times New Roman"/>
          <w:sz w:val="36"/>
          <w:szCs w:val="36"/>
          <w:lang w:val="en"/>
        </w:rPr>
      </w:pPr>
      <w:r w:rsidRPr="001D4147">
        <w:rPr>
          <w:rFonts w:ascii="Lato" w:eastAsia="Times New Roman" w:hAnsi="Lato" w:cs="Times New Roman"/>
          <w:sz w:val="36"/>
          <w:szCs w:val="36"/>
          <w:lang w:val="en"/>
        </w:rPr>
        <w:t>No single-sentence explanations here. We make sure to thoroughly explain every question so you can improve as you practice.</w:t>
      </w:r>
    </w:p>
    <w:p w14:paraId="064F2052" w14:textId="17C336A1" w:rsidR="00E021E4" w:rsidRPr="001D4147" w:rsidRDefault="00496FC3" w:rsidP="00E021E4">
      <w:pPr>
        <w:shd w:val="clear" w:color="auto" w:fill="FFFFFF"/>
        <w:spacing w:after="60" w:line="240" w:lineRule="auto"/>
        <w:outlineLvl w:val="2"/>
        <w:rPr>
          <w:rFonts w:ascii="Lato" w:eastAsia="Times New Roman" w:hAnsi="Lato" w:cs="Times New Roman"/>
          <w:b/>
          <w:bCs/>
          <w:sz w:val="36"/>
          <w:szCs w:val="36"/>
          <w:lang w:val="en"/>
        </w:rPr>
      </w:pPr>
      <w:r>
        <w:rPr>
          <w:rFonts w:ascii="Lato" w:eastAsia="Times New Roman" w:hAnsi="Lato" w:cs="Times New Roman"/>
          <w:b/>
          <w:bCs/>
          <w:sz w:val="36"/>
          <w:szCs w:val="36"/>
          <w:lang w:val="en"/>
        </w:rPr>
        <w:t xml:space="preserve">Give </w:t>
      </w:r>
      <w:r w:rsidR="00E021E4" w:rsidRPr="001D4147">
        <w:rPr>
          <w:rFonts w:ascii="Lato" w:eastAsia="Times New Roman" w:hAnsi="Lato" w:cs="Times New Roman"/>
          <w:b/>
          <w:bCs/>
          <w:sz w:val="36"/>
          <w:szCs w:val="36"/>
          <w:lang w:val="en"/>
        </w:rPr>
        <w:t>Meaningful data.</w:t>
      </w:r>
    </w:p>
    <w:p w14:paraId="2497A463" w14:textId="77777777" w:rsidR="00E021E4" w:rsidRPr="001D4147" w:rsidRDefault="00E021E4" w:rsidP="00E021E4">
      <w:pPr>
        <w:shd w:val="clear" w:color="auto" w:fill="FFFFFF"/>
        <w:spacing w:line="240" w:lineRule="auto"/>
        <w:rPr>
          <w:rFonts w:ascii="Lato" w:eastAsia="Times New Roman" w:hAnsi="Lato" w:cs="Times New Roman"/>
          <w:sz w:val="36"/>
          <w:szCs w:val="36"/>
          <w:lang w:val="en"/>
        </w:rPr>
      </w:pPr>
      <w:r w:rsidRPr="001D4147">
        <w:rPr>
          <w:rFonts w:ascii="Lato" w:eastAsia="Times New Roman" w:hAnsi="Lato" w:cs="Times New Roman"/>
          <w:sz w:val="36"/>
          <w:szCs w:val="36"/>
          <w:lang w:val="en"/>
        </w:rPr>
        <w:t>Get contextual performance insights with curved scores and global leaderboards.</w:t>
      </w:r>
    </w:p>
    <w:p w14:paraId="688A1F16" w14:textId="77E60C56" w:rsidR="00E021E4" w:rsidRPr="001D4147" w:rsidRDefault="00496FC3" w:rsidP="00E021E4">
      <w:pPr>
        <w:shd w:val="clear" w:color="auto" w:fill="FFFFFF"/>
        <w:spacing w:after="60" w:line="240" w:lineRule="auto"/>
        <w:outlineLvl w:val="2"/>
        <w:rPr>
          <w:rFonts w:ascii="Lato" w:eastAsia="Times New Roman" w:hAnsi="Lato" w:cs="Times New Roman"/>
          <w:b/>
          <w:bCs/>
          <w:sz w:val="36"/>
          <w:szCs w:val="36"/>
          <w:lang w:val="en"/>
        </w:rPr>
      </w:pPr>
      <w:r>
        <w:rPr>
          <w:rFonts w:ascii="Lato" w:eastAsia="Times New Roman" w:hAnsi="Lato" w:cs="Times New Roman"/>
          <w:b/>
          <w:bCs/>
          <w:sz w:val="36"/>
          <w:szCs w:val="36"/>
          <w:lang w:val="en"/>
        </w:rPr>
        <w:t xml:space="preserve">Offer </w:t>
      </w:r>
      <w:r w:rsidR="00E021E4" w:rsidRPr="001D4147">
        <w:rPr>
          <w:rFonts w:ascii="Lato" w:eastAsia="Times New Roman" w:hAnsi="Lato" w:cs="Times New Roman"/>
          <w:b/>
          <w:bCs/>
          <w:sz w:val="36"/>
          <w:szCs w:val="36"/>
          <w:lang w:val="en"/>
        </w:rPr>
        <w:t>Trustworthy content.</w:t>
      </w:r>
    </w:p>
    <w:p w14:paraId="15D786E1" w14:textId="77777777" w:rsidR="00E021E4" w:rsidRPr="001D4147" w:rsidRDefault="00E021E4" w:rsidP="00E021E4">
      <w:pPr>
        <w:shd w:val="clear" w:color="auto" w:fill="FFFFFF"/>
        <w:spacing w:line="240" w:lineRule="auto"/>
        <w:rPr>
          <w:rFonts w:ascii="Lato" w:eastAsia="Times New Roman" w:hAnsi="Lato" w:cs="Times New Roman"/>
          <w:sz w:val="36"/>
          <w:szCs w:val="36"/>
          <w:lang w:val="en"/>
        </w:rPr>
      </w:pPr>
      <w:r w:rsidRPr="001D4147">
        <w:rPr>
          <w:rFonts w:ascii="Lato" w:eastAsia="Times New Roman" w:hAnsi="Lato" w:cs="Times New Roman"/>
          <w:sz w:val="36"/>
          <w:szCs w:val="36"/>
          <w:lang w:val="en"/>
        </w:rPr>
        <w:t>We obsess about content quality so you can know that you are getting relevant, impactful practice.</w:t>
      </w:r>
    </w:p>
    <w:p w14:paraId="1CEEBA0C" w14:textId="1E9E6E45" w:rsidR="00111B2D" w:rsidRDefault="00111B2D" w:rsidP="00A12AE1">
      <w:pPr>
        <w:rPr>
          <w:u w:val="single"/>
        </w:rPr>
      </w:pPr>
    </w:p>
    <w:p w14:paraId="3CD318B9" w14:textId="610B1DCD" w:rsidR="00E021E4" w:rsidRPr="0028083C" w:rsidRDefault="00E021E4" w:rsidP="00A12AE1">
      <w:pPr>
        <w:rPr>
          <w:rFonts w:ascii="Times New Roman" w:hAnsi="Times New Roman" w:cs="Times New Roman"/>
          <w:sz w:val="32"/>
          <w:szCs w:val="32"/>
        </w:rPr>
      </w:pPr>
      <w:r w:rsidRPr="0028083C">
        <w:rPr>
          <w:rFonts w:ascii="Times New Roman" w:hAnsi="Times New Roman" w:cs="Times New Roman"/>
          <w:sz w:val="32"/>
          <w:szCs w:val="32"/>
        </w:rPr>
        <w:t xml:space="preserve">Here’s the website and </w:t>
      </w:r>
      <w:r w:rsidR="00E940E7">
        <w:rPr>
          <w:rFonts w:ascii="Times New Roman" w:hAnsi="Times New Roman" w:cs="Times New Roman"/>
          <w:sz w:val="32"/>
          <w:szCs w:val="32"/>
        </w:rPr>
        <w:t>enrollment codes for our class</w:t>
      </w:r>
      <w:r w:rsidRPr="0028083C">
        <w:rPr>
          <w:rFonts w:ascii="Times New Roman" w:hAnsi="Times New Roman" w:cs="Times New Roman"/>
          <w:sz w:val="32"/>
          <w:szCs w:val="32"/>
        </w:rPr>
        <w:t>:</w:t>
      </w:r>
    </w:p>
    <w:p w14:paraId="7C97823D" w14:textId="4FAAF441" w:rsidR="00111B2D" w:rsidRPr="001D4147" w:rsidRDefault="0046075A" w:rsidP="00A12AE1">
      <w:pPr>
        <w:rPr>
          <w:rFonts w:ascii="Times New Roman" w:hAnsi="Times New Roman" w:cs="Times New Roman"/>
          <w:sz w:val="32"/>
          <w:szCs w:val="32"/>
          <w:u w:val="single"/>
        </w:rPr>
      </w:pPr>
      <w:hyperlink r:id="rId4" w:history="1">
        <w:r w:rsidR="00E021E4" w:rsidRPr="001D4147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https://www.albert.io/signup/student</w:t>
        </w:r>
      </w:hyperlink>
    </w:p>
    <w:p w14:paraId="6DE90A55" w14:textId="77777777" w:rsidR="00E021E4" w:rsidRPr="0028083C" w:rsidRDefault="00E021E4" w:rsidP="00A12AE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97EF327" w14:textId="63A2BB3D" w:rsidR="00A12AE1" w:rsidRPr="0028083C" w:rsidRDefault="00A12AE1" w:rsidP="00A12AE1">
      <w:pPr>
        <w:rPr>
          <w:rFonts w:ascii="Times New Roman" w:hAnsi="Times New Roman" w:cs="Times New Roman"/>
          <w:sz w:val="32"/>
          <w:szCs w:val="32"/>
          <w:u w:val="single"/>
        </w:rPr>
      </w:pPr>
      <w:r w:rsidRPr="0028083C">
        <w:rPr>
          <w:rFonts w:ascii="Times New Roman" w:hAnsi="Times New Roman" w:cs="Times New Roman"/>
          <w:sz w:val="32"/>
          <w:szCs w:val="32"/>
          <w:u w:val="single"/>
        </w:rPr>
        <w:t>Albert Enrollment Code</w:t>
      </w:r>
      <w:r w:rsidRPr="0028083C">
        <w:rPr>
          <w:rFonts w:ascii="Times New Roman" w:hAnsi="Times New Roman" w:cs="Times New Roman"/>
          <w:sz w:val="32"/>
          <w:szCs w:val="32"/>
        </w:rPr>
        <w:tab/>
      </w:r>
      <w:r w:rsidRPr="0028083C">
        <w:rPr>
          <w:rFonts w:ascii="Times New Roman" w:hAnsi="Times New Roman" w:cs="Times New Roman"/>
          <w:sz w:val="32"/>
          <w:szCs w:val="32"/>
        </w:rPr>
        <w:tab/>
      </w:r>
      <w:r w:rsidRPr="0028083C">
        <w:rPr>
          <w:rFonts w:ascii="Times New Roman" w:hAnsi="Times New Roman" w:cs="Times New Roman"/>
          <w:sz w:val="32"/>
          <w:szCs w:val="32"/>
        </w:rPr>
        <w:tab/>
      </w:r>
      <w:r w:rsidRPr="0028083C">
        <w:rPr>
          <w:rFonts w:ascii="Times New Roman" w:hAnsi="Times New Roman" w:cs="Times New Roman"/>
          <w:sz w:val="32"/>
          <w:szCs w:val="32"/>
        </w:rPr>
        <w:tab/>
      </w:r>
    </w:p>
    <w:p w14:paraId="6757689C" w14:textId="1C8DC868" w:rsidR="00A12AE1" w:rsidRPr="0028083C" w:rsidRDefault="00A12AE1" w:rsidP="00A12AE1">
      <w:pPr>
        <w:rPr>
          <w:rFonts w:ascii="Times New Roman" w:hAnsi="Times New Roman" w:cs="Times New Roman"/>
          <w:sz w:val="32"/>
          <w:szCs w:val="32"/>
        </w:rPr>
      </w:pPr>
      <w:r w:rsidRPr="0028083C">
        <w:rPr>
          <w:rFonts w:ascii="Times New Roman" w:hAnsi="Times New Roman" w:cs="Times New Roman"/>
          <w:sz w:val="32"/>
          <w:szCs w:val="32"/>
        </w:rPr>
        <w:t xml:space="preserve">AP Literature </w:t>
      </w:r>
      <w:r w:rsidR="009A1CA6">
        <w:rPr>
          <w:rFonts w:ascii="Times New Roman" w:hAnsi="Times New Roman" w:cs="Times New Roman"/>
          <w:sz w:val="32"/>
          <w:szCs w:val="32"/>
        </w:rPr>
        <w:t>2018-2019</w:t>
      </w:r>
      <w:r w:rsidRPr="0028083C">
        <w:rPr>
          <w:rFonts w:ascii="Times New Roman" w:hAnsi="Times New Roman" w:cs="Times New Roman"/>
          <w:sz w:val="32"/>
          <w:szCs w:val="32"/>
        </w:rPr>
        <w:tab/>
      </w:r>
      <w:r w:rsidRPr="0028083C">
        <w:rPr>
          <w:rFonts w:ascii="Times New Roman" w:hAnsi="Times New Roman" w:cs="Times New Roman"/>
          <w:sz w:val="32"/>
          <w:szCs w:val="32"/>
        </w:rPr>
        <w:tab/>
      </w:r>
      <w:r w:rsidRPr="0028083C">
        <w:rPr>
          <w:rFonts w:ascii="Times New Roman" w:hAnsi="Times New Roman" w:cs="Times New Roman"/>
          <w:sz w:val="32"/>
          <w:szCs w:val="32"/>
        </w:rPr>
        <w:tab/>
      </w:r>
      <w:r w:rsidRPr="0028083C">
        <w:rPr>
          <w:rFonts w:ascii="Times New Roman" w:hAnsi="Times New Roman" w:cs="Times New Roman"/>
          <w:sz w:val="32"/>
          <w:szCs w:val="32"/>
        </w:rPr>
        <w:tab/>
      </w:r>
    </w:p>
    <w:p w14:paraId="02F10638" w14:textId="79369CE0" w:rsidR="00A12AE1" w:rsidRPr="001D4147" w:rsidRDefault="00E241E8">
      <w:pPr>
        <w:rPr>
          <w:rStyle w:val="manage-rosterenrollment-code1"/>
          <w:rFonts w:ascii="Lato" w:hAnsi="Lato"/>
          <w:lang w:val="en"/>
        </w:rPr>
      </w:pPr>
      <w:r w:rsidRPr="00E241E8">
        <w:rPr>
          <w:rFonts w:ascii="Lato" w:hAnsi="Lato"/>
          <w:b/>
          <w:bCs/>
          <w:sz w:val="36"/>
          <w:szCs w:val="36"/>
          <w:lang w:val="en"/>
        </w:rPr>
        <w:t>DAUGR4MKC6LS</w:t>
      </w:r>
      <w:r w:rsidR="00A12AE1" w:rsidRPr="00E241E8">
        <w:rPr>
          <w:rStyle w:val="manage-rosterenrollment-code1"/>
          <w:rFonts w:ascii="Lato" w:hAnsi="Lato"/>
          <w:lang w:val="en"/>
        </w:rPr>
        <w:tab/>
      </w:r>
      <w:r w:rsidR="00A12AE1" w:rsidRPr="001D4147">
        <w:rPr>
          <w:rStyle w:val="manage-rosterenrollment-code1"/>
          <w:rFonts w:ascii="Lato" w:hAnsi="Lato"/>
          <w:lang w:val="en"/>
        </w:rPr>
        <w:tab/>
      </w:r>
      <w:r w:rsidR="00E021E4" w:rsidRPr="001D4147">
        <w:rPr>
          <w:rStyle w:val="manage-rosterenrollment-code1"/>
          <w:rFonts w:ascii="Lato" w:hAnsi="Lato"/>
          <w:lang w:val="en"/>
        </w:rPr>
        <w:tab/>
      </w:r>
      <w:r w:rsidR="00A12AE1" w:rsidRPr="001D4147">
        <w:rPr>
          <w:rStyle w:val="manage-rosterenrollment-code1"/>
          <w:rFonts w:ascii="Lato" w:hAnsi="Lato"/>
          <w:lang w:val="en"/>
        </w:rPr>
        <w:tab/>
      </w:r>
    </w:p>
    <w:p w14:paraId="2ECC9478" w14:textId="40078781" w:rsidR="00A12AE1" w:rsidRDefault="00A12AE1"/>
    <w:p w14:paraId="7BE64684" w14:textId="335588A1" w:rsidR="0044021D" w:rsidRPr="0028083C" w:rsidRDefault="00E241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will be assigned one practice exam to complete over the summer, and </w:t>
      </w:r>
      <w:r w:rsidR="0044021D" w:rsidRPr="0028083C">
        <w:rPr>
          <w:rFonts w:ascii="Times New Roman" w:hAnsi="Times New Roman" w:cs="Times New Roman"/>
          <w:sz w:val="32"/>
          <w:szCs w:val="32"/>
        </w:rPr>
        <w:t>I’ll make monthly</w:t>
      </w:r>
      <w:r>
        <w:rPr>
          <w:rFonts w:ascii="Times New Roman" w:hAnsi="Times New Roman" w:cs="Times New Roman"/>
          <w:sz w:val="32"/>
          <w:szCs w:val="32"/>
        </w:rPr>
        <w:t xml:space="preserve"> practice exam</w:t>
      </w:r>
      <w:r w:rsidR="0044021D" w:rsidRPr="0028083C">
        <w:rPr>
          <w:rFonts w:ascii="Times New Roman" w:hAnsi="Times New Roman" w:cs="Times New Roman"/>
          <w:sz w:val="32"/>
          <w:szCs w:val="32"/>
        </w:rPr>
        <w:t xml:space="preserve"> assignments due o</w:t>
      </w:r>
      <w:r>
        <w:rPr>
          <w:rFonts w:ascii="Times New Roman" w:hAnsi="Times New Roman" w:cs="Times New Roman"/>
          <w:sz w:val="32"/>
          <w:szCs w:val="32"/>
        </w:rPr>
        <w:t xml:space="preserve">n the last day of each </w:t>
      </w:r>
      <w:r w:rsidR="0044021D" w:rsidRPr="0028083C">
        <w:rPr>
          <w:rFonts w:ascii="Times New Roman" w:hAnsi="Times New Roman" w:cs="Times New Roman"/>
          <w:sz w:val="32"/>
          <w:szCs w:val="32"/>
        </w:rPr>
        <w:t xml:space="preserve">month, </w:t>
      </w:r>
    </w:p>
    <w:sectPr w:rsidR="0044021D" w:rsidRPr="0028083C" w:rsidSect="0028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1"/>
    <w:rsid w:val="00111B2D"/>
    <w:rsid w:val="001D4147"/>
    <w:rsid w:val="0028083C"/>
    <w:rsid w:val="0032384E"/>
    <w:rsid w:val="0044021D"/>
    <w:rsid w:val="0046075A"/>
    <w:rsid w:val="00496FC3"/>
    <w:rsid w:val="008000A6"/>
    <w:rsid w:val="009A1CA6"/>
    <w:rsid w:val="00A12AE1"/>
    <w:rsid w:val="00E021E4"/>
    <w:rsid w:val="00E241E8"/>
    <w:rsid w:val="00E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7163"/>
  <w15:chartTrackingRefBased/>
  <w15:docId w15:val="{2E6B4F10-7E60-4116-9F91-73DB8EC0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21E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21E4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nage-rosterenrollment-code1">
    <w:name w:val="manage-roster__enrollment-code1"/>
    <w:basedOn w:val="DefaultParagraphFont"/>
    <w:rsid w:val="00A12AE1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11B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B2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021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21E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ome-page-contentparagraph">
    <w:name w:val="home-page-content__paragraph"/>
    <w:basedOn w:val="Normal"/>
    <w:rsid w:val="00E021E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6877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37784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06017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2120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bert.io/signup/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Potter</dc:creator>
  <cp:keywords/>
  <dc:description/>
  <cp:lastModifiedBy>Desoto, Diane</cp:lastModifiedBy>
  <cp:revision>2</cp:revision>
  <cp:lastPrinted>2018-05-16T18:42:00Z</cp:lastPrinted>
  <dcterms:created xsi:type="dcterms:W3CDTF">2018-05-24T19:05:00Z</dcterms:created>
  <dcterms:modified xsi:type="dcterms:W3CDTF">2018-05-24T19:05:00Z</dcterms:modified>
</cp:coreProperties>
</file>